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FF5" w:rsidRDefault="005C5FF5" w:rsidP="00A34540"/>
    <w:p w:rsidR="00A34540" w:rsidRDefault="00A34540" w:rsidP="00A34540"/>
    <w:p w:rsidR="00A34540" w:rsidRDefault="00A34540" w:rsidP="00A34540">
      <w:pPr>
        <w:pStyle w:val="Ttulo2"/>
        <w:shd w:val="clear" w:color="auto" w:fill="FFFFFF"/>
        <w:spacing w:before="240" w:after="240"/>
        <w:rPr>
          <w:b w:val="0"/>
          <w:bCs w:val="0"/>
          <w:color w:val="404040"/>
        </w:rPr>
      </w:pPr>
      <w:r>
        <w:rPr>
          <w:b w:val="0"/>
          <w:bCs w:val="0"/>
          <w:color w:val="404040"/>
        </w:rPr>
        <w:t>Informações do Produto</w:t>
      </w:r>
    </w:p>
    <w:p w:rsidR="00A34540" w:rsidRDefault="00A34540" w:rsidP="00A34540">
      <w:pPr>
        <w:shd w:val="clear" w:color="auto" w:fill="FFFFFF"/>
        <w:rPr>
          <w:rFonts w:ascii="Arial" w:hAnsi="Arial" w:cs="Arial"/>
          <w:color w:val="404040"/>
          <w:sz w:val="27"/>
          <w:szCs w:val="27"/>
        </w:rPr>
      </w:pPr>
      <w:r>
        <w:rPr>
          <w:rStyle w:val="sc-kdvujy"/>
          <w:rFonts w:ascii="Arial" w:hAnsi="Arial" w:cs="Arial"/>
          <w:b/>
          <w:bCs/>
          <w:color w:val="404040"/>
        </w:rPr>
        <w:t xml:space="preserve">Bastão Luz LED </w:t>
      </w:r>
      <w:proofErr w:type="spellStart"/>
      <w:r>
        <w:rPr>
          <w:rStyle w:val="sc-kdvujy"/>
          <w:rFonts w:ascii="Arial" w:hAnsi="Arial" w:cs="Arial"/>
          <w:b/>
          <w:bCs/>
          <w:color w:val="404040"/>
        </w:rPr>
        <w:t>Yongnuo</w:t>
      </w:r>
      <w:proofErr w:type="spellEnd"/>
      <w:r>
        <w:rPr>
          <w:rStyle w:val="sc-kdvujy"/>
          <w:rFonts w:ascii="Arial" w:hAnsi="Arial" w:cs="Arial"/>
          <w:b/>
          <w:bCs/>
          <w:color w:val="404040"/>
        </w:rPr>
        <w:t xml:space="preserve"> YN360 Mini RGB Ice Light </w:t>
      </w:r>
      <w:proofErr w:type="spellStart"/>
      <w:r>
        <w:rPr>
          <w:rStyle w:val="sc-kdvujy"/>
          <w:rFonts w:ascii="Arial" w:hAnsi="Arial" w:cs="Arial"/>
          <w:b/>
          <w:bCs/>
          <w:color w:val="404040"/>
        </w:rPr>
        <w:t>Wand</w:t>
      </w:r>
      <w:proofErr w:type="spellEnd"/>
      <w:r>
        <w:rPr>
          <w:rStyle w:val="sc-kdvujy"/>
          <w:rFonts w:ascii="Arial" w:hAnsi="Arial" w:cs="Arial"/>
          <w:b/>
          <w:bCs/>
          <w:color w:val="404040"/>
        </w:rPr>
        <w:t xml:space="preserve"> com Bateria Interna</w:t>
      </w:r>
    </w:p>
    <w:p w:rsidR="00A34540" w:rsidRDefault="00A34540" w:rsidP="00A3454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Este Bastão Luz LED </w:t>
      </w:r>
      <w:proofErr w:type="spellStart"/>
      <w:r>
        <w:rPr>
          <w:rFonts w:ascii="Arial" w:hAnsi="Arial" w:cs="Arial"/>
          <w:color w:val="404040"/>
        </w:rPr>
        <w:t>Yongnuo</w:t>
      </w:r>
      <w:proofErr w:type="spellEnd"/>
      <w:r>
        <w:rPr>
          <w:rFonts w:ascii="Arial" w:hAnsi="Arial" w:cs="Arial"/>
          <w:color w:val="404040"/>
        </w:rPr>
        <w:t xml:space="preserve"> YN360 Mini RGB Ice Light </w:t>
      </w:r>
      <w:proofErr w:type="spellStart"/>
      <w:r>
        <w:rPr>
          <w:rFonts w:ascii="Arial" w:hAnsi="Arial" w:cs="Arial"/>
          <w:color w:val="404040"/>
        </w:rPr>
        <w:t>Wand</w:t>
      </w:r>
      <w:proofErr w:type="spellEnd"/>
      <w:r>
        <w:rPr>
          <w:rFonts w:ascii="Arial" w:hAnsi="Arial" w:cs="Arial"/>
          <w:color w:val="404040"/>
        </w:rPr>
        <w:t xml:space="preserve"> com Bateria Interna é que oferece um brilho mais poderoso da luz de preenchimento e uma faixa de luz de preenchimento mais ampla, com ajuste mais fácil do modo RGB para atender às suas diversas necessidades de luz de preenchimento. O Mini Bastão Luz LED </w:t>
      </w:r>
      <w:proofErr w:type="spellStart"/>
      <w:r>
        <w:rPr>
          <w:rFonts w:ascii="Arial" w:hAnsi="Arial" w:cs="Arial"/>
          <w:color w:val="404040"/>
        </w:rPr>
        <w:t>Yongnuo</w:t>
      </w:r>
      <w:proofErr w:type="spellEnd"/>
      <w:r>
        <w:rPr>
          <w:rFonts w:ascii="Arial" w:hAnsi="Arial" w:cs="Arial"/>
          <w:color w:val="404040"/>
        </w:rPr>
        <w:t xml:space="preserve"> YN360 Mini RGB é compacto com apenas </w:t>
      </w:r>
      <w:proofErr w:type="gramStart"/>
      <w:r>
        <w:rPr>
          <w:rFonts w:ascii="Arial" w:hAnsi="Arial" w:cs="Arial"/>
          <w:color w:val="404040"/>
        </w:rPr>
        <w:t>35cm</w:t>
      </w:r>
      <w:proofErr w:type="gramEnd"/>
      <w:r>
        <w:rPr>
          <w:rFonts w:ascii="Arial" w:hAnsi="Arial" w:cs="Arial"/>
          <w:color w:val="404040"/>
        </w:rPr>
        <w:t xml:space="preserve"> de comprimento e possui perfil fino com apenas 7cm de Largura.</w:t>
      </w:r>
      <w:r>
        <w:rPr>
          <w:rFonts w:ascii="Arial" w:hAnsi="Arial" w:cs="Arial"/>
          <w:color w:val="404040"/>
        </w:rPr>
        <w:br/>
      </w:r>
      <w:r>
        <w:rPr>
          <w:rFonts w:ascii="Arial" w:hAnsi="Arial" w:cs="Arial"/>
          <w:color w:val="404040"/>
        </w:rPr>
        <w:br/>
        <w:t xml:space="preserve">Este Bastão de Led RGB YN360 Min i possui dois modos de cores variáveis, sendo Modo de Temperatura de Cor permite variar a temperatura Kelvin de 2700 a 7500K e o Modo RGB produz vermelhos vívidos, verdes, azuis e combinações dessas cores. Concebida para ser portátil, este Bastão Light </w:t>
      </w:r>
      <w:proofErr w:type="spellStart"/>
      <w:r>
        <w:rPr>
          <w:rFonts w:ascii="Arial" w:hAnsi="Arial" w:cs="Arial"/>
          <w:color w:val="404040"/>
        </w:rPr>
        <w:t>Wand</w:t>
      </w:r>
      <w:proofErr w:type="spellEnd"/>
      <w:r>
        <w:rPr>
          <w:rFonts w:ascii="Arial" w:hAnsi="Arial" w:cs="Arial"/>
          <w:color w:val="404040"/>
        </w:rPr>
        <w:t xml:space="preserve"> possui botões na alça para controlar a saída de cores. A cor também pode ser controlada sem fio por um Aplicativo APP via </w:t>
      </w:r>
      <w:proofErr w:type="spellStart"/>
      <w:proofErr w:type="gramStart"/>
      <w:r>
        <w:rPr>
          <w:rFonts w:ascii="Arial" w:hAnsi="Arial" w:cs="Arial"/>
          <w:color w:val="404040"/>
        </w:rPr>
        <w:t>SmartPhone</w:t>
      </w:r>
      <w:proofErr w:type="spellEnd"/>
      <w:proofErr w:type="gramEnd"/>
      <w:r>
        <w:rPr>
          <w:rFonts w:ascii="Arial" w:hAnsi="Arial" w:cs="Arial"/>
          <w:color w:val="404040"/>
        </w:rPr>
        <w:t xml:space="preserve"> com uma distância de até 15metros. O Bastão </w:t>
      </w:r>
      <w:proofErr w:type="spellStart"/>
      <w:r>
        <w:rPr>
          <w:rFonts w:ascii="Arial" w:hAnsi="Arial" w:cs="Arial"/>
          <w:color w:val="404040"/>
        </w:rPr>
        <w:t>Yongnuo</w:t>
      </w:r>
      <w:proofErr w:type="spellEnd"/>
      <w:r>
        <w:rPr>
          <w:rFonts w:ascii="Arial" w:hAnsi="Arial" w:cs="Arial"/>
          <w:color w:val="404040"/>
        </w:rPr>
        <w:t xml:space="preserve"> </w:t>
      </w:r>
      <w:proofErr w:type="gramStart"/>
      <w:r>
        <w:rPr>
          <w:rFonts w:ascii="Arial" w:hAnsi="Arial" w:cs="Arial"/>
          <w:color w:val="404040"/>
        </w:rPr>
        <w:t>YN360Mini</w:t>
      </w:r>
      <w:proofErr w:type="gramEnd"/>
      <w:r>
        <w:rPr>
          <w:rFonts w:ascii="Arial" w:hAnsi="Arial" w:cs="Arial"/>
          <w:color w:val="404040"/>
        </w:rPr>
        <w:t xml:space="preserve"> possui uma Bateria Interna que oferece 1.6horas de autonomia com potência total e muito mais com potência parcial.</w:t>
      </w:r>
      <w:r>
        <w:rPr>
          <w:rFonts w:ascii="Arial" w:hAnsi="Arial" w:cs="Arial"/>
          <w:color w:val="404040"/>
        </w:rPr>
        <w:br/>
      </w:r>
      <w:r>
        <w:rPr>
          <w:rFonts w:ascii="Arial" w:hAnsi="Arial" w:cs="Arial"/>
          <w:color w:val="404040"/>
        </w:rPr>
        <w:br/>
        <w:t>Principais Características:</w:t>
      </w:r>
      <w:r>
        <w:rPr>
          <w:rFonts w:ascii="Arial" w:hAnsi="Arial" w:cs="Arial"/>
          <w:color w:val="404040"/>
        </w:rPr>
        <w:br/>
        <w:t xml:space="preserve">• Este Bastão de Led YN360 Mini completo de Cores, com Temperatura de Cor 2700k-7500k e seu brilho pode ser ajudado de 0 á 100%, aproximadamente 36000 Cores RGB. Possui um bom desempenho de iluminação de </w:t>
      </w:r>
      <w:proofErr w:type="gramStart"/>
      <w:r>
        <w:rPr>
          <w:rFonts w:ascii="Arial" w:hAnsi="Arial" w:cs="Arial"/>
          <w:color w:val="404040"/>
        </w:rPr>
        <w:t>5158Lux</w:t>
      </w:r>
      <w:proofErr w:type="gramEnd"/>
      <w:r>
        <w:rPr>
          <w:rFonts w:ascii="Arial" w:hAnsi="Arial" w:cs="Arial"/>
          <w:color w:val="404040"/>
        </w:rPr>
        <w:t xml:space="preserve"> em 30cm e 2057Lux em 50cm, perfeito para fotográfica de close-up.</w:t>
      </w:r>
      <w:r>
        <w:rPr>
          <w:rFonts w:ascii="Arial" w:hAnsi="Arial" w:cs="Arial"/>
          <w:color w:val="404040"/>
        </w:rPr>
        <w:br/>
        <w:t xml:space="preserve">• Tela TFT de 1.54' Polegadas ultraclara e colorida, </w:t>
      </w:r>
      <w:proofErr w:type="spellStart"/>
      <w:r>
        <w:rPr>
          <w:rFonts w:ascii="Arial" w:hAnsi="Arial" w:cs="Arial"/>
          <w:color w:val="404040"/>
        </w:rPr>
        <w:t>super</w:t>
      </w:r>
      <w:proofErr w:type="spellEnd"/>
      <w:r>
        <w:rPr>
          <w:rFonts w:ascii="Arial" w:hAnsi="Arial" w:cs="Arial"/>
          <w:color w:val="404040"/>
        </w:rPr>
        <w:t xml:space="preserve"> elegante. Nela pode verificar as cores usadas, seu brilho, temperatura de cor e nível das baterias, com uma leitura fácil e simples.</w:t>
      </w:r>
      <w:r>
        <w:rPr>
          <w:rFonts w:ascii="Arial" w:hAnsi="Arial" w:cs="Arial"/>
          <w:color w:val="404040"/>
        </w:rPr>
        <w:br/>
        <w:t>• Possui 31 Efeitos de vídeo, como vela, nascer do sol, carro de polícia, fogos de artifício, paparazzi, SOS, luzes de respiração, flashes de luz, ciclismo e mais modos para selecionar para efeitos desejados.</w:t>
      </w:r>
      <w:r>
        <w:rPr>
          <w:rFonts w:ascii="Arial" w:hAnsi="Arial" w:cs="Arial"/>
          <w:color w:val="404040"/>
        </w:rPr>
        <w:br/>
        <w:t>• Sistema Sem Fio com o protocolo de comunicação de alta velocidade na faixa de frequência de 2.4</w:t>
      </w:r>
      <w:proofErr w:type="gramStart"/>
      <w:r>
        <w:rPr>
          <w:rFonts w:ascii="Arial" w:hAnsi="Arial" w:cs="Arial"/>
          <w:color w:val="404040"/>
        </w:rPr>
        <w:t>ghz</w:t>
      </w:r>
      <w:proofErr w:type="gramEnd"/>
      <w:r>
        <w:rPr>
          <w:rFonts w:ascii="Arial" w:hAnsi="Arial" w:cs="Arial"/>
          <w:color w:val="404040"/>
        </w:rPr>
        <w:t xml:space="preserve">, que pode transmitir sinais de Controle via Aplicativo APP para </w:t>
      </w:r>
      <w:proofErr w:type="spellStart"/>
      <w:r>
        <w:rPr>
          <w:rFonts w:ascii="Arial" w:hAnsi="Arial" w:cs="Arial"/>
          <w:color w:val="404040"/>
        </w:rPr>
        <w:t>SmartPhone</w:t>
      </w:r>
      <w:proofErr w:type="spellEnd"/>
      <w:r>
        <w:rPr>
          <w:rFonts w:ascii="Arial" w:hAnsi="Arial" w:cs="Arial"/>
          <w:color w:val="404040"/>
        </w:rPr>
        <w:t xml:space="preserve"> de forma rápida, com distância de controle eficaz até 15 metros.</w:t>
      </w:r>
      <w:r>
        <w:rPr>
          <w:rFonts w:ascii="Arial" w:hAnsi="Arial" w:cs="Arial"/>
          <w:color w:val="404040"/>
        </w:rPr>
        <w:br/>
        <w:t>• Bateria Interna Recarregável de 2600mah pode fornecer a luz cerca de 1.66 horas no máximo 10w saída, conveniente para obter recarregado com tipo-c cabo de alimentação incluído.</w:t>
      </w:r>
      <w:r>
        <w:rPr>
          <w:rFonts w:ascii="Arial" w:hAnsi="Arial" w:cs="Arial"/>
          <w:color w:val="404040"/>
        </w:rPr>
        <w:br/>
        <w:t xml:space="preserve">• Estrutura de Alumínio portátil e durável para a vida útil longa de uso. Design portátil do Bastão de Led YN360 </w:t>
      </w:r>
      <w:proofErr w:type="gramStart"/>
      <w:r>
        <w:rPr>
          <w:rFonts w:ascii="Arial" w:hAnsi="Arial" w:cs="Arial"/>
          <w:color w:val="404040"/>
        </w:rPr>
        <w:t>Mini sendo</w:t>
      </w:r>
      <w:proofErr w:type="gramEnd"/>
      <w:r>
        <w:rPr>
          <w:rFonts w:ascii="Arial" w:hAnsi="Arial" w:cs="Arial"/>
          <w:color w:val="404040"/>
        </w:rPr>
        <w:t xml:space="preserve"> um iluminador </w:t>
      </w:r>
      <w:proofErr w:type="spellStart"/>
      <w:r>
        <w:rPr>
          <w:rFonts w:ascii="Arial" w:hAnsi="Arial" w:cs="Arial"/>
          <w:color w:val="404040"/>
        </w:rPr>
        <w:t>led</w:t>
      </w:r>
      <w:proofErr w:type="spellEnd"/>
      <w:r>
        <w:rPr>
          <w:rFonts w:ascii="Arial" w:hAnsi="Arial" w:cs="Arial"/>
          <w:color w:val="404040"/>
        </w:rPr>
        <w:t xml:space="preserve"> portátil, versátil para iluminação de vídeo e várias ocasiões.</w:t>
      </w:r>
      <w:r>
        <w:rPr>
          <w:rFonts w:ascii="Arial" w:hAnsi="Arial" w:cs="Arial"/>
          <w:color w:val="404040"/>
        </w:rPr>
        <w:br/>
        <w:t>• Acompanha almofadas magnéticas da colagem são para a adsorção rápida em objetos do metal, para explorar possibilidades da montagem.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2"/>
        <w:gridCol w:w="7412"/>
      </w:tblGrid>
      <w:tr w:rsidR="00A34540" w:rsidTr="00A34540">
        <w:trPr>
          <w:tblCellSpacing w:w="15" w:type="dxa"/>
        </w:trPr>
        <w:tc>
          <w:tcPr>
            <w:tcW w:w="3984" w:type="dxa"/>
            <w:shd w:val="clear" w:color="auto" w:fill="F4F4F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34540" w:rsidRDefault="00A34540">
            <w:pPr>
              <w:rPr>
                <w:b/>
                <w:bCs/>
                <w:color w:val="4A4A4A"/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4A4A4A"/>
              </w:rPr>
              <w:t>característi</w:t>
            </w:r>
            <w:r>
              <w:rPr>
                <w:b/>
                <w:bCs/>
                <w:color w:val="4A4A4A"/>
              </w:rPr>
              <w:lastRenderedPageBreak/>
              <w:t>cas</w:t>
            </w:r>
            <w:proofErr w:type="gramEnd"/>
          </w:p>
        </w:tc>
        <w:tc>
          <w:tcPr>
            <w:tcW w:w="159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15786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6"/>
            </w:tblGrid>
            <w:tr w:rsidR="00A34540">
              <w:trPr>
                <w:tblCellSpacing w:w="15" w:type="dxa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34540" w:rsidRDefault="00A34540">
                  <w:pPr>
                    <w:rPr>
                      <w:sz w:val="24"/>
                      <w:szCs w:val="24"/>
                    </w:rPr>
                  </w:pPr>
                  <w:r>
                    <w:lastRenderedPageBreak/>
                    <w:t xml:space="preserve">Design de Bastão LED Temperatura de Cor 2700-7500K Mede Apenas </w:t>
                  </w:r>
                  <w:proofErr w:type="gramStart"/>
                  <w:r>
                    <w:t>35cm</w:t>
                  </w:r>
                  <w:proofErr w:type="gramEnd"/>
                  <w:r>
                    <w:t xml:space="preserve"> de Comprimento Modo RGB, Controle Remoto via </w:t>
                  </w:r>
                  <w:proofErr w:type="spellStart"/>
                  <w:r>
                    <w:t>App</w:t>
                  </w:r>
                  <w:proofErr w:type="spellEnd"/>
                  <w:r>
                    <w:t xml:space="preserve"> Montagem de Ímãs em 3 Lados Bateria </w:t>
                  </w:r>
                  <w:r>
                    <w:lastRenderedPageBreak/>
                    <w:t>Interna 1.6horas de Uso</w:t>
                  </w:r>
                </w:p>
              </w:tc>
            </w:tr>
          </w:tbl>
          <w:p w:rsidR="00A34540" w:rsidRDefault="00A34540">
            <w:pPr>
              <w:rPr>
                <w:color w:val="404040"/>
                <w:sz w:val="24"/>
                <w:szCs w:val="24"/>
              </w:rPr>
            </w:pPr>
          </w:p>
        </w:tc>
      </w:tr>
      <w:tr w:rsidR="00A34540" w:rsidTr="00A34540">
        <w:trPr>
          <w:tblCellSpacing w:w="15" w:type="dxa"/>
        </w:trPr>
        <w:tc>
          <w:tcPr>
            <w:tcW w:w="3984" w:type="dxa"/>
            <w:shd w:val="clear" w:color="auto" w:fill="F4F4F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34540" w:rsidRDefault="00A34540">
            <w:pPr>
              <w:rPr>
                <w:b/>
                <w:bCs/>
                <w:color w:val="4A4A4A"/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4A4A4A"/>
              </w:rPr>
              <w:lastRenderedPageBreak/>
              <w:t>modelos</w:t>
            </w:r>
            <w:proofErr w:type="gramEnd"/>
            <w:r>
              <w:rPr>
                <w:b/>
                <w:bCs/>
                <w:color w:val="4A4A4A"/>
              </w:rPr>
              <w:t xml:space="preserve"> </w:t>
            </w:r>
            <w:proofErr w:type="spellStart"/>
            <w:r>
              <w:rPr>
                <w:b/>
                <w:bCs/>
                <w:color w:val="4A4A4A"/>
              </w:rPr>
              <w:t>video</w:t>
            </w:r>
            <w:proofErr w:type="spellEnd"/>
            <w:r>
              <w:rPr>
                <w:b/>
                <w:bCs/>
                <w:color w:val="4A4A4A"/>
              </w:rPr>
              <w:t xml:space="preserve"> light</w:t>
            </w:r>
          </w:p>
        </w:tc>
        <w:tc>
          <w:tcPr>
            <w:tcW w:w="159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15786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6"/>
            </w:tblGrid>
            <w:tr w:rsidR="00A34540">
              <w:trPr>
                <w:tblCellSpacing w:w="15" w:type="dxa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34540" w:rsidRDefault="00A34540">
                  <w:pPr>
                    <w:rPr>
                      <w:sz w:val="24"/>
                      <w:szCs w:val="24"/>
                    </w:rPr>
                  </w:pPr>
                  <w:r>
                    <w:t>Bastão Luz Led</w:t>
                  </w:r>
                </w:p>
              </w:tc>
            </w:tr>
          </w:tbl>
          <w:p w:rsidR="00A34540" w:rsidRDefault="00A34540">
            <w:pPr>
              <w:rPr>
                <w:color w:val="404040"/>
                <w:sz w:val="24"/>
                <w:szCs w:val="24"/>
              </w:rPr>
            </w:pPr>
          </w:p>
        </w:tc>
      </w:tr>
      <w:tr w:rsidR="00A34540" w:rsidTr="00A34540">
        <w:trPr>
          <w:tblCellSpacing w:w="15" w:type="dxa"/>
        </w:trPr>
        <w:tc>
          <w:tcPr>
            <w:tcW w:w="3984" w:type="dxa"/>
            <w:shd w:val="clear" w:color="auto" w:fill="F4F4F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34540" w:rsidRDefault="00A34540">
            <w:pPr>
              <w:rPr>
                <w:b/>
                <w:bCs/>
                <w:color w:val="4A4A4A"/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4A4A4A"/>
              </w:rPr>
              <w:t>marca</w:t>
            </w:r>
            <w:proofErr w:type="gramEnd"/>
          </w:p>
        </w:tc>
        <w:tc>
          <w:tcPr>
            <w:tcW w:w="159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15786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6"/>
            </w:tblGrid>
            <w:tr w:rsidR="00A34540">
              <w:trPr>
                <w:tblCellSpacing w:w="15" w:type="dxa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34540" w:rsidRDefault="00A34540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t>Yongnuo</w:t>
                  </w:r>
                  <w:proofErr w:type="spellEnd"/>
                </w:p>
              </w:tc>
            </w:tr>
          </w:tbl>
          <w:p w:rsidR="00A34540" w:rsidRDefault="00A34540">
            <w:pPr>
              <w:rPr>
                <w:color w:val="404040"/>
                <w:sz w:val="24"/>
                <w:szCs w:val="24"/>
              </w:rPr>
            </w:pPr>
          </w:p>
        </w:tc>
      </w:tr>
      <w:tr w:rsidR="00A34540" w:rsidTr="00A34540">
        <w:trPr>
          <w:tblCellSpacing w:w="15" w:type="dxa"/>
        </w:trPr>
        <w:tc>
          <w:tcPr>
            <w:tcW w:w="3984" w:type="dxa"/>
            <w:shd w:val="clear" w:color="auto" w:fill="F4F4F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34540" w:rsidRDefault="00A34540">
            <w:pPr>
              <w:rPr>
                <w:b/>
                <w:bCs/>
                <w:color w:val="4A4A4A"/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4A4A4A"/>
              </w:rPr>
              <w:t>dados</w:t>
            </w:r>
            <w:proofErr w:type="gramEnd"/>
            <w:r>
              <w:rPr>
                <w:b/>
                <w:bCs/>
                <w:color w:val="4A4A4A"/>
              </w:rPr>
              <w:t xml:space="preserve"> técnicos</w:t>
            </w:r>
          </w:p>
        </w:tc>
        <w:tc>
          <w:tcPr>
            <w:tcW w:w="159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15786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6"/>
            </w:tblGrid>
            <w:tr w:rsidR="00A34540">
              <w:trPr>
                <w:tblCellSpacing w:w="15" w:type="dxa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34540" w:rsidRDefault="00A34540">
                  <w:pPr>
                    <w:rPr>
                      <w:sz w:val="24"/>
                      <w:szCs w:val="24"/>
                    </w:rPr>
                  </w:pPr>
                  <w:r>
                    <w:t xml:space="preserve">Especificações YN360 Mini RGB: Bastão LED Material: liga de alumínio Fotometria: 48.5 </w:t>
                  </w:r>
                  <w:proofErr w:type="spellStart"/>
                  <w:r>
                    <w:t>fc</w:t>
                  </w:r>
                  <w:proofErr w:type="spellEnd"/>
                  <w:r>
                    <w:t xml:space="preserve"> / 522 Lux a 3.3' / 1 m Temperatura de cor: 2700 a 7500K Modos de Cor: RGB Completo Padrão de precisão de cores: CRI </w:t>
                  </w:r>
                  <w:proofErr w:type="gramStart"/>
                  <w:r>
                    <w:t>96 Brilho</w:t>
                  </w:r>
                  <w:proofErr w:type="gramEnd"/>
                  <w:r>
                    <w:t xml:space="preserve">: 0 </w:t>
                  </w:r>
                  <w:proofErr w:type="spellStart"/>
                  <w:r>
                    <w:t>dimmable</w:t>
                  </w:r>
                  <w:proofErr w:type="spellEnd"/>
                  <w:r>
                    <w:t xml:space="preserve"> 100% pode ser escurecido Ângulo do feixe: 110° Tipo de Controle: Bluetooth Alcance sem fio: 15 m Energia: Bateria Interna Recarregável Tempo de Uso: 1.6 horas na potência máxima Consumo máximo de energia: 10 W Carregamento: UBS-C Montagem: Rosca 1/4" Dimensões: 35x7x7cm Peso: 720 g Itens Inclusos: </w:t>
                  </w:r>
                  <w:proofErr w:type="spellStart"/>
                  <w:r>
                    <w:t>Bastao</w:t>
                  </w:r>
                  <w:proofErr w:type="spellEnd"/>
                  <w:r>
                    <w:t xml:space="preserve"> YN360 Mini RGB 4x Almofadas Magnéticas Case de Transporte Cabo de alimentação</w:t>
                  </w:r>
                </w:p>
              </w:tc>
            </w:tr>
          </w:tbl>
          <w:p w:rsidR="00A34540" w:rsidRDefault="00A34540">
            <w:pPr>
              <w:rPr>
                <w:color w:val="404040"/>
                <w:sz w:val="24"/>
                <w:szCs w:val="24"/>
              </w:rPr>
            </w:pPr>
          </w:p>
        </w:tc>
      </w:tr>
      <w:tr w:rsidR="00A34540" w:rsidTr="00A34540">
        <w:trPr>
          <w:tblCellSpacing w:w="15" w:type="dxa"/>
        </w:trPr>
        <w:tc>
          <w:tcPr>
            <w:tcW w:w="3984" w:type="dxa"/>
            <w:shd w:val="clear" w:color="auto" w:fill="F4F4F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34540" w:rsidRDefault="00A34540">
            <w:pPr>
              <w:rPr>
                <w:b/>
                <w:bCs/>
                <w:color w:val="4A4A4A"/>
                <w:sz w:val="24"/>
                <w:szCs w:val="24"/>
              </w:rPr>
            </w:pPr>
            <w:r>
              <w:rPr>
                <w:b/>
                <w:bCs/>
                <w:color w:val="4A4A4A"/>
              </w:rPr>
              <w:t>ml</w:t>
            </w:r>
          </w:p>
        </w:tc>
        <w:tc>
          <w:tcPr>
            <w:tcW w:w="159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15786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6"/>
            </w:tblGrid>
            <w:tr w:rsidR="00A34540">
              <w:trPr>
                <w:tblCellSpacing w:w="15" w:type="dxa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34540" w:rsidRDefault="00A34540">
                  <w:pPr>
                    <w:rPr>
                      <w:sz w:val="24"/>
                      <w:szCs w:val="24"/>
                    </w:rPr>
                  </w:pPr>
                  <w:r>
                    <w:t>YN360MINI</w:t>
                  </w:r>
                </w:p>
              </w:tc>
            </w:tr>
          </w:tbl>
          <w:p w:rsidR="00A34540" w:rsidRDefault="00A34540">
            <w:pPr>
              <w:rPr>
                <w:color w:val="404040"/>
                <w:sz w:val="24"/>
                <w:szCs w:val="24"/>
              </w:rPr>
            </w:pPr>
          </w:p>
        </w:tc>
      </w:tr>
      <w:tr w:rsidR="00A34540" w:rsidTr="00A34540">
        <w:trPr>
          <w:tblCellSpacing w:w="15" w:type="dxa"/>
        </w:trPr>
        <w:tc>
          <w:tcPr>
            <w:tcW w:w="3984" w:type="dxa"/>
            <w:shd w:val="clear" w:color="auto" w:fill="F4F4F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34540" w:rsidRDefault="00A34540">
            <w:pPr>
              <w:rPr>
                <w:b/>
                <w:bCs/>
                <w:color w:val="4A4A4A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color w:val="4A4A4A"/>
              </w:rPr>
              <w:t>plaintext_description_meli</w:t>
            </w:r>
            <w:proofErr w:type="spellEnd"/>
            <w:proofErr w:type="gramEnd"/>
          </w:p>
        </w:tc>
        <w:tc>
          <w:tcPr>
            <w:tcW w:w="159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15786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6"/>
            </w:tblGrid>
            <w:tr w:rsidR="00A34540">
              <w:trPr>
                <w:tblCellSpacing w:w="15" w:type="dxa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34540" w:rsidRDefault="00A34540">
                  <w:pPr>
                    <w:rPr>
                      <w:sz w:val="24"/>
                      <w:szCs w:val="24"/>
                    </w:rPr>
                  </w:pPr>
                  <w:r>
                    <w:t xml:space="preserve">Este Bastão Luz LED </w:t>
                  </w:r>
                  <w:proofErr w:type="spellStart"/>
                  <w:r>
                    <w:t>Yongnuo</w:t>
                  </w:r>
                  <w:proofErr w:type="spellEnd"/>
                  <w:r>
                    <w:t xml:space="preserve"> YN360 Mini RGB Ice Light </w:t>
                  </w:r>
                  <w:proofErr w:type="spellStart"/>
                  <w:r>
                    <w:t>Wand</w:t>
                  </w:r>
                  <w:proofErr w:type="spellEnd"/>
                  <w:r>
                    <w:t xml:space="preserve"> com Bateria Interna é que oferece um brilho mais poderoso da luz de preenchimento e uma faixa de luz de preenchimento mais ampla, com ajuste mais fácil do modo RGB para atender às suas diversas necessidades de luz de preenchimento. O Mini Bastão Luz LED </w:t>
                  </w:r>
                  <w:proofErr w:type="spellStart"/>
                  <w:r>
                    <w:t>Yongnuo</w:t>
                  </w:r>
                  <w:proofErr w:type="spellEnd"/>
                  <w:r>
                    <w:t xml:space="preserve"> YN360 Mini RGB é compacto com apenas </w:t>
                  </w:r>
                  <w:proofErr w:type="gramStart"/>
                  <w:r>
                    <w:t>35cm</w:t>
                  </w:r>
                  <w:proofErr w:type="gramEnd"/>
                  <w:r>
                    <w:t xml:space="preserve"> de comprimento e possui perfil fino com apenas 7cm de Largura. Este Bastão de Led RGB YN360 </w:t>
                  </w:r>
                  <w:proofErr w:type="gramStart"/>
                  <w:r>
                    <w:t>Mini possui</w:t>
                  </w:r>
                  <w:proofErr w:type="gramEnd"/>
                  <w:r>
                    <w:t xml:space="preserve"> dois modos de cores variáveis, sendo Modo de Temperatura de Cor permite variar a temperatura Kelvin de 2700 a 7500K e o Modo RGB produz vermelhos vívidos, verdes, azuis e combinações dessas cores. Concebida para ser portátil, este Bastão Light </w:t>
                  </w:r>
                  <w:proofErr w:type="spellStart"/>
                  <w:r>
                    <w:t>Wand</w:t>
                  </w:r>
                  <w:proofErr w:type="spellEnd"/>
                  <w:r>
                    <w:t xml:space="preserve"> possui botões na alça para controlar a saída de cores. A cor também pode ser controlada sem fio por um Aplicativo APP via </w:t>
                  </w:r>
                  <w:proofErr w:type="spellStart"/>
                  <w:proofErr w:type="gramStart"/>
                  <w:r>
                    <w:t>SmartPhone</w:t>
                  </w:r>
                  <w:proofErr w:type="spellEnd"/>
                  <w:proofErr w:type="gramEnd"/>
                  <w:r>
                    <w:t xml:space="preserve"> com uma distância de até 15metros. O Bastão </w:t>
                  </w:r>
                  <w:proofErr w:type="spellStart"/>
                  <w:r>
                    <w:t>Yongnuo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YN360Mini</w:t>
                  </w:r>
                  <w:proofErr w:type="gramEnd"/>
                  <w:r>
                    <w:t xml:space="preserve"> possui uma Bateria Interna que oferece 1.6horas de autonomia com potência total e muito mais com potência parcial. Principais Características: • Este Bastão de Led YN360 </w:t>
                  </w:r>
                  <w:proofErr w:type="gramStart"/>
                  <w:r>
                    <w:t>Mini completo</w:t>
                  </w:r>
                  <w:proofErr w:type="gramEnd"/>
                  <w:r>
                    <w:t xml:space="preserve"> de Cores, com Temperatura de Cor 2700k-7500k e seu brilho pode ser ajudado de 0 á 100%, aproximadamente 36000 Cores RGB. Possui um bom desempenho de iluminação de </w:t>
                  </w:r>
                  <w:proofErr w:type="gramStart"/>
                  <w:r>
                    <w:t>5158Lux</w:t>
                  </w:r>
                  <w:proofErr w:type="gramEnd"/>
                  <w:r>
                    <w:t xml:space="preserve"> em 30cm e 2057Lux em 50cm, perfeito para fotográfica de close-up. • Tela TFT de 1.54' Polegadas ultraclara e colorida, </w:t>
                  </w:r>
                  <w:proofErr w:type="spellStart"/>
                  <w:proofErr w:type="gramStart"/>
                  <w:r>
                    <w:t>super</w:t>
                  </w:r>
                  <w:proofErr w:type="spellEnd"/>
                  <w:r>
                    <w:t xml:space="preserve"> elegante</w:t>
                  </w:r>
                  <w:proofErr w:type="gramEnd"/>
                  <w:r>
                    <w:t>. Nela pode verificar as cores usadas, seu brilho, temperatura de cor e nível das baterias, com uma leitura fácil e simples. • Possui 31 Efeitos de vídeo, como vela, nascer do sol, carro de polícia, fogos de artifício, paparazzi, SOS, luzes de respiração, flashes de luz, ciclismo e mais modos para selecionar para efeitos desejados. • Sistema Sem Fio com o protocolo de comunicação de alta velocidade na faixa de frequência de 2.4</w:t>
                  </w:r>
                  <w:proofErr w:type="gramStart"/>
                  <w:r>
                    <w:t>ghz</w:t>
                  </w:r>
                  <w:proofErr w:type="gramEnd"/>
                  <w:r>
                    <w:t xml:space="preserve">, que pode transmitir sinais de Controle via Aplicativo APP para </w:t>
                  </w:r>
                  <w:proofErr w:type="spellStart"/>
                  <w:r>
                    <w:t>SmartPhone</w:t>
                  </w:r>
                  <w:proofErr w:type="spellEnd"/>
                  <w:r>
                    <w:t xml:space="preserve"> de forma rápida, com distância de controle eficaz até 15 metros. • Bateria Interna Recarregável de 2600mah pode fornecer a luz </w:t>
                  </w:r>
                  <w:proofErr w:type="gramStart"/>
                  <w:r>
                    <w:t>cerca de 1.66</w:t>
                  </w:r>
                  <w:proofErr w:type="gramEnd"/>
                  <w:r>
                    <w:t xml:space="preserve"> horas no máximo 10w saída, conveniente para obter recarregado com tipo-c cabo de alimentação incluído. • Estrutura de Alumínio portátil e durável para a vida útil longa de uso. Design portátil do Bastão de Led YN360 </w:t>
                  </w:r>
                  <w:proofErr w:type="gramStart"/>
                  <w:r>
                    <w:t>Mini sendo</w:t>
                  </w:r>
                  <w:proofErr w:type="gramEnd"/>
                  <w:r>
                    <w:t xml:space="preserve"> um iluminador </w:t>
                  </w:r>
                  <w:proofErr w:type="spellStart"/>
                  <w:r>
                    <w:t>led</w:t>
                  </w:r>
                  <w:proofErr w:type="spellEnd"/>
                  <w:r>
                    <w:t xml:space="preserve"> portátil, versátil para iluminação de vídeo e várias ocasiões. • Acompanha almofadas magnéticas da colagem são para a adsorção rápida em objetos do metal, para explorar possibilidades da montagem. Especificações YN360 Mini RGB: Bastão LED Material: liga de alumínio Fotometria: 48.5 </w:t>
                  </w:r>
                  <w:proofErr w:type="spellStart"/>
                  <w:r>
                    <w:t>fc</w:t>
                  </w:r>
                  <w:proofErr w:type="spellEnd"/>
                  <w:r>
                    <w:t xml:space="preserve"> / 522 Lux a 3.3' / 1 m Temperatura de cor: 2700 a 7500K Modos de Cor: RGB Completo Padrão de precisão de cores: CRI </w:t>
                  </w:r>
                  <w:proofErr w:type="gramStart"/>
                  <w:r>
                    <w:t>96 Brilho</w:t>
                  </w:r>
                  <w:proofErr w:type="gramEnd"/>
                  <w:r>
                    <w:t xml:space="preserve">: 0 </w:t>
                  </w:r>
                  <w:proofErr w:type="spellStart"/>
                  <w:r>
                    <w:t>dimmable</w:t>
                  </w:r>
                  <w:proofErr w:type="spellEnd"/>
                  <w:r>
                    <w:t xml:space="preserve"> 100% pode ser escurecido Ângulo do feixe: 110° Tipo de Controle: Bluetooth Alcance sem fio: 15 m Energia: Bateria Interna Recarregável Tempo de Uso: 1.6 horas na potência máxima Consumo máximo de energia: 10 W Carregamento: UBS-C Montagem: Rosca 1/4" Dimensões: 35x7x7cm Peso: 720 g Itens Inclusos: </w:t>
                  </w:r>
                  <w:proofErr w:type="spellStart"/>
                  <w:r>
                    <w:t>Bastao</w:t>
                  </w:r>
                  <w:proofErr w:type="spellEnd"/>
                  <w:r>
                    <w:t xml:space="preserve"> YN360 Mini RGB 4x Almofadas Magnéticas Case de Transporte Cabo de alimentação</w:t>
                  </w:r>
                </w:p>
              </w:tc>
            </w:tr>
          </w:tbl>
          <w:p w:rsidR="00A34540" w:rsidRDefault="00A34540">
            <w:pPr>
              <w:rPr>
                <w:color w:val="404040"/>
                <w:sz w:val="24"/>
                <w:szCs w:val="24"/>
              </w:rPr>
            </w:pPr>
          </w:p>
        </w:tc>
      </w:tr>
      <w:tr w:rsidR="00A34540" w:rsidTr="00A34540">
        <w:trPr>
          <w:tblCellSpacing w:w="15" w:type="dxa"/>
        </w:trPr>
        <w:tc>
          <w:tcPr>
            <w:tcW w:w="3984" w:type="dxa"/>
            <w:shd w:val="clear" w:color="auto" w:fill="F4F4F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34540" w:rsidRDefault="00A34540">
            <w:pPr>
              <w:rPr>
                <w:b/>
                <w:bCs/>
                <w:color w:val="4A4A4A"/>
                <w:sz w:val="24"/>
                <w:szCs w:val="24"/>
              </w:rPr>
            </w:pPr>
            <w:r>
              <w:rPr>
                <w:b/>
                <w:bCs/>
                <w:color w:val="4A4A4A"/>
              </w:rPr>
              <w:t>Informações complementares</w:t>
            </w:r>
          </w:p>
        </w:tc>
        <w:tc>
          <w:tcPr>
            <w:tcW w:w="1593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15786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6"/>
            </w:tblGrid>
            <w:tr w:rsidR="00A34540">
              <w:trPr>
                <w:tblCellSpacing w:w="15" w:type="dxa"/>
              </w:trPr>
              <w:tc>
                <w:tcPr>
                  <w:tcW w:w="6278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34540" w:rsidRDefault="00A34540">
                  <w:pPr>
                    <w:rPr>
                      <w:sz w:val="24"/>
                      <w:szCs w:val="24"/>
                    </w:rPr>
                  </w:pPr>
                  <w:r>
                    <w:t>Marca</w:t>
                  </w:r>
                </w:p>
              </w:tc>
            </w:tr>
          </w:tbl>
          <w:p w:rsidR="00A34540" w:rsidRDefault="00A34540">
            <w:pPr>
              <w:rPr>
                <w:color w:val="404040"/>
                <w:sz w:val="24"/>
                <w:szCs w:val="24"/>
              </w:rPr>
            </w:pPr>
          </w:p>
        </w:tc>
      </w:tr>
    </w:tbl>
    <w:p w:rsidR="00A34540" w:rsidRPr="00A34540" w:rsidRDefault="00A34540" w:rsidP="00A34540">
      <w:r>
        <w:lastRenderedPageBreak/>
        <w:t>LINK-</w:t>
      </w:r>
      <w:r w:rsidRPr="00A34540">
        <w:t>https://www.magazineluiza.com.br/bastao-luz-led-yongnuo-yn360-mini-rgb-ice-light-wand-com-bateria-interna/p/dfja0a5h3e/cf/ilum/</w:t>
      </w:r>
      <w:bookmarkStart w:id="0" w:name="_GoBack"/>
      <w:bookmarkEnd w:id="0"/>
    </w:p>
    <w:sectPr w:rsidR="00A34540" w:rsidRPr="00A34540" w:rsidSect="00CE08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Futura Md BT">
    <w:altName w:val="Futu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6105"/>
    <w:multiLevelType w:val="hybridMultilevel"/>
    <w:tmpl w:val="5521612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B0933F6"/>
    <w:multiLevelType w:val="multilevel"/>
    <w:tmpl w:val="39B2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BF66AC"/>
    <w:multiLevelType w:val="multilevel"/>
    <w:tmpl w:val="338E1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E1B7C"/>
    <w:multiLevelType w:val="multilevel"/>
    <w:tmpl w:val="10DC2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4C6C2F"/>
    <w:multiLevelType w:val="hybridMultilevel"/>
    <w:tmpl w:val="EAAF1EC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F29253C"/>
    <w:multiLevelType w:val="multilevel"/>
    <w:tmpl w:val="2CB45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C39E2F"/>
    <w:multiLevelType w:val="hybridMultilevel"/>
    <w:tmpl w:val="E090ABB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51F01A28"/>
    <w:multiLevelType w:val="multilevel"/>
    <w:tmpl w:val="37AC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F480ED"/>
    <w:multiLevelType w:val="hybridMultilevel"/>
    <w:tmpl w:val="79F8732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61572437"/>
    <w:multiLevelType w:val="multilevel"/>
    <w:tmpl w:val="39CC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5E04DA"/>
    <w:multiLevelType w:val="multilevel"/>
    <w:tmpl w:val="AC76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846C66"/>
    <w:multiLevelType w:val="multilevel"/>
    <w:tmpl w:val="956E2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8A62D1"/>
    <w:multiLevelType w:val="multilevel"/>
    <w:tmpl w:val="77AA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9"/>
  </w:num>
  <w:num w:numId="7">
    <w:abstractNumId w:val="11"/>
  </w:num>
  <w:num w:numId="8">
    <w:abstractNumId w:val="1"/>
  </w:num>
  <w:num w:numId="9">
    <w:abstractNumId w:val="10"/>
  </w:num>
  <w:num w:numId="10">
    <w:abstractNumId w:val="0"/>
  </w:num>
  <w:num w:numId="11">
    <w:abstractNumId w:val="8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6E6"/>
    <w:rsid w:val="0006089C"/>
    <w:rsid w:val="000A4630"/>
    <w:rsid w:val="000C2137"/>
    <w:rsid w:val="001A2362"/>
    <w:rsid w:val="001F38D3"/>
    <w:rsid w:val="00285CA2"/>
    <w:rsid w:val="002967A2"/>
    <w:rsid w:val="002F5E6C"/>
    <w:rsid w:val="00322DAC"/>
    <w:rsid w:val="0033709D"/>
    <w:rsid w:val="00373F1C"/>
    <w:rsid w:val="003D4ABF"/>
    <w:rsid w:val="003F59A7"/>
    <w:rsid w:val="0041188B"/>
    <w:rsid w:val="00417AD8"/>
    <w:rsid w:val="0046587A"/>
    <w:rsid w:val="00472604"/>
    <w:rsid w:val="00527BA4"/>
    <w:rsid w:val="00544DEE"/>
    <w:rsid w:val="00583170"/>
    <w:rsid w:val="00592D9B"/>
    <w:rsid w:val="005C5FF5"/>
    <w:rsid w:val="00626265"/>
    <w:rsid w:val="00660BD7"/>
    <w:rsid w:val="007056EE"/>
    <w:rsid w:val="00727C33"/>
    <w:rsid w:val="007D0CCB"/>
    <w:rsid w:val="007E5532"/>
    <w:rsid w:val="007F3B58"/>
    <w:rsid w:val="00855D81"/>
    <w:rsid w:val="00867B28"/>
    <w:rsid w:val="009556E6"/>
    <w:rsid w:val="00974899"/>
    <w:rsid w:val="00A34540"/>
    <w:rsid w:val="00B12E72"/>
    <w:rsid w:val="00B16374"/>
    <w:rsid w:val="00B71F3E"/>
    <w:rsid w:val="00C05AA8"/>
    <w:rsid w:val="00C352F8"/>
    <w:rsid w:val="00C35D27"/>
    <w:rsid w:val="00C9548F"/>
    <w:rsid w:val="00CC5F1F"/>
    <w:rsid w:val="00CD480A"/>
    <w:rsid w:val="00CE0801"/>
    <w:rsid w:val="00D0126B"/>
    <w:rsid w:val="00D27232"/>
    <w:rsid w:val="00D37598"/>
    <w:rsid w:val="00E530AB"/>
    <w:rsid w:val="00ED014F"/>
    <w:rsid w:val="00FE1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01"/>
  </w:style>
  <w:style w:type="paragraph" w:styleId="Ttulo1">
    <w:name w:val="heading 1"/>
    <w:basedOn w:val="Normal"/>
    <w:next w:val="Normal"/>
    <w:link w:val="Ttulo1Char"/>
    <w:qFormat/>
    <w:rsid w:val="00B12E72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B12E72"/>
    <w:pPr>
      <w:keepNext/>
      <w:widowControl w:val="0"/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noProof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A23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272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556E6"/>
    <w:rPr>
      <w:color w:val="0000FF" w:themeColor="hyperlink"/>
      <w:u w:val="single"/>
    </w:rPr>
  </w:style>
  <w:style w:type="paragraph" w:customStyle="1" w:styleId="Bodytext3">
    <w:name w:val="Body text (3)"/>
    <w:basedOn w:val="Normal"/>
    <w:rsid w:val="00626265"/>
    <w:pPr>
      <w:widowControl w:val="0"/>
      <w:shd w:val="clear" w:color="auto" w:fill="FFFFFF"/>
      <w:suppressAutoHyphens/>
      <w:spacing w:before="660" w:after="300" w:line="240" w:lineRule="atLeast"/>
      <w:jc w:val="center"/>
    </w:pPr>
    <w:rPr>
      <w:rFonts w:ascii="Arial" w:eastAsia="Microsoft Sans Serif" w:hAnsi="Arial" w:cs="Arial"/>
      <w:b/>
      <w:bCs/>
      <w:color w:val="000000"/>
      <w:sz w:val="19"/>
      <w:szCs w:val="19"/>
      <w:lang w:val="pt-PT" w:eastAsia="zh-CN"/>
    </w:rPr>
  </w:style>
  <w:style w:type="character" w:customStyle="1" w:styleId="Bodytext2Italic">
    <w:name w:val="Body text (2) + Italic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single"/>
      <w:vertAlign w:val="baseline"/>
      <w:lang w:val="pt-PT"/>
    </w:rPr>
  </w:style>
  <w:style w:type="character" w:customStyle="1" w:styleId="Bodytext2Italic1">
    <w:name w:val="Body text (2) + Italic1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vertAlign w:val="baseline"/>
      <w:lang w:val="pt-PT"/>
    </w:rPr>
  </w:style>
  <w:style w:type="character" w:styleId="nfase">
    <w:name w:val="Emphasis"/>
    <w:basedOn w:val="Fontepargpadro"/>
    <w:qFormat/>
    <w:rsid w:val="00626265"/>
    <w:rPr>
      <w:i/>
      <w:iCs/>
    </w:rPr>
  </w:style>
  <w:style w:type="character" w:styleId="Forte">
    <w:name w:val="Strong"/>
    <w:basedOn w:val="Fontepargpadro"/>
    <w:uiPriority w:val="22"/>
    <w:qFormat/>
    <w:rsid w:val="00626265"/>
    <w:rPr>
      <w:b/>
      <w:bCs/>
    </w:rPr>
  </w:style>
  <w:style w:type="paragraph" w:customStyle="1" w:styleId="Bodytext21">
    <w:name w:val="Body text (2)1"/>
    <w:basedOn w:val="Normal"/>
    <w:rsid w:val="00626265"/>
    <w:pPr>
      <w:widowControl w:val="0"/>
      <w:shd w:val="clear" w:color="auto" w:fill="FFFFFF"/>
      <w:suppressAutoHyphens/>
      <w:spacing w:after="1020" w:line="240" w:lineRule="atLeast"/>
      <w:ind w:hanging="300"/>
    </w:pPr>
    <w:rPr>
      <w:rFonts w:ascii="Arial" w:eastAsia="Microsoft Sans Serif" w:hAnsi="Arial" w:cs="Arial"/>
      <w:color w:val="000000"/>
      <w:sz w:val="19"/>
      <w:szCs w:val="19"/>
      <w:lang w:val="pt-PT" w:eastAsia="zh-CN"/>
    </w:rPr>
  </w:style>
  <w:style w:type="paragraph" w:customStyle="1" w:styleId="western">
    <w:name w:val="western"/>
    <w:basedOn w:val="Normal"/>
    <w:rsid w:val="00626265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tulo1Char">
    <w:name w:val="Título 1 Char"/>
    <w:basedOn w:val="Fontepargpadro"/>
    <w:link w:val="Ttulo1"/>
    <w:rsid w:val="00B12E72"/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B12E72"/>
    <w:rPr>
      <w:rFonts w:ascii="Arial" w:eastAsia="Times New Roman" w:hAnsi="Arial" w:cs="Arial"/>
      <w:b/>
      <w:bCs/>
      <w:noProof/>
      <w:szCs w:val="20"/>
      <w:lang w:eastAsia="pt-BR"/>
    </w:rPr>
  </w:style>
  <w:style w:type="paragraph" w:customStyle="1" w:styleId="Default">
    <w:name w:val="Default"/>
    <w:rsid w:val="0046587A"/>
    <w:pPr>
      <w:autoSpaceDE w:val="0"/>
      <w:autoSpaceDN w:val="0"/>
      <w:adjustRightInd w:val="0"/>
      <w:spacing w:after="0" w:line="240" w:lineRule="auto"/>
    </w:pPr>
    <w:rPr>
      <w:rFonts w:ascii="Futura Md BT" w:hAnsi="Futura Md BT" w:cs="Futura Md BT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52F8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A23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eport-linktext-sc-1vt3mqm-0">
    <w:name w:val="report-link__text-sc-1vt3mqm-0"/>
    <w:basedOn w:val="Fontepargpadro"/>
    <w:rsid w:val="001A2362"/>
  </w:style>
  <w:style w:type="paragraph" w:customStyle="1" w:styleId="no-reviewstextnoreviews-sc-1hng0bu-2">
    <w:name w:val="no-reviews__textnoreviews-sc-1hng0bu-2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make-questiontitle-sc-waougl-1">
    <w:name w:val="make-question__title-sc-waougl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rctitle-sc-dxcdn4-5">
    <w:name w:val="src__title-sc-dxcdn4-5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ighlight-paragraphparagraph-sc-11yisd6-0">
    <w:name w:val="highlight-paragraph__paragraph-sc-11yisd6-0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questionowner-sc-p6e9ij-3">
    <w:name w:val="question__owner-sc-p6e9ij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nswer-boxanswer-sc-y7vmri-1">
    <w:name w:val="answer-box__answer-sc-y7vmri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rctext-sc-154pg0p-0">
    <w:name w:val="src__text-sc-154pg0p-0"/>
    <w:basedOn w:val="Fontepargpadro"/>
    <w:rsid w:val="001A2362"/>
  </w:style>
  <w:style w:type="paragraph" w:customStyle="1" w:styleId="answer-boxanswerowner-sc-y7vmri-3">
    <w:name w:val="answer-box__answerowner-sc-y7vmri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nswer-boxanswercreatedat-sc-y7vmri-2">
    <w:name w:val="answer-box__answercreatedat-sc-y7vmri-2"/>
    <w:basedOn w:val="Fontepargpadro"/>
    <w:rsid w:val="001A2362"/>
  </w:style>
  <w:style w:type="character" w:customStyle="1" w:styleId="content--name">
    <w:name w:val="content--name"/>
    <w:basedOn w:val="Fontepargpadro"/>
    <w:rsid w:val="00592D9B"/>
  </w:style>
  <w:style w:type="character" w:customStyle="1" w:styleId="content--value">
    <w:name w:val="content--value"/>
    <w:basedOn w:val="Fontepargpadro"/>
    <w:rsid w:val="00592D9B"/>
  </w:style>
  <w:style w:type="character" w:customStyle="1" w:styleId="Ttulo6Char">
    <w:name w:val="Título 6 Char"/>
    <w:basedOn w:val="Fontepargpadro"/>
    <w:link w:val="Ttulo6"/>
    <w:uiPriority w:val="9"/>
    <w:semiHidden/>
    <w:rsid w:val="00D272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atingvalue">
    <w:name w:val="ratingvalue"/>
    <w:basedOn w:val="Fontepargpadro"/>
    <w:rsid w:val="00D27232"/>
  </w:style>
  <w:style w:type="paragraph" w:styleId="NormalWeb">
    <w:name w:val="Normal (Web)"/>
    <w:basedOn w:val="Normal"/>
    <w:uiPriority w:val="99"/>
    <w:semiHidden/>
    <w:unhideWhenUsed/>
    <w:rsid w:val="00D27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ustom-selecttext">
    <w:name w:val="custom-select__text"/>
    <w:basedOn w:val="Fontepargpadro"/>
    <w:rsid w:val="00D27232"/>
  </w:style>
  <w:style w:type="character" w:customStyle="1" w:styleId="trustvoxlogo">
    <w:name w:val="trustvox__logo"/>
    <w:basedOn w:val="Fontepargpadro"/>
    <w:rsid w:val="00D27232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D2723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reset">
    <w:name w:val="reset"/>
    <w:basedOn w:val="Fontepargpadro"/>
    <w:rsid w:val="00D27232"/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D272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sc-kdvujy">
    <w:name w:val="sc-kdvujy"/>
    <w:basedOn w:val="Fontepargpadro"/>
    <w:rsid w:val="00A345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01"/>
  </w:style>
  <w:style w:type="paragraph" w:styleId="Ttulo1">
    <w:name w:val="heading 1"/>
    <w:basedOn w:val="Normal"/>
    <w:next w:val="Normal"/>
    <w:link w:val="Ttulo1Char"/>
    <w:qFormat/>
    <w:rsid w:val="00B12E72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B12E72"/>
    <w:pPr>
      <w:keepNext/>
      <w:widowControl w:val="0"/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noProof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A23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272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556E6"/>
    <w:rPr>
      <w:color w:val="0000FF" w:themeColor="hyperlink"/>
      <w:u w:val="single"/>
    </w:rPr>
  </w:style>
  <w:style w:type="paragraph" w:customStyle="1" w:styleId="Bodytext3">
    <w:name w:val="Body text (3)"/>
    <w:basedOn w:val="Normal"/>
    <w:rsid w:val="00626265"/>
    <w:pPr>
      <w:widowControl w:val="0"/>
      <w:shd w:val="clear" w:color="auto" w:fill="FFFFFF"/>
      <w:suppressAutoHyphens/>
      <w:spacing w:before="660" w:after="300" w:line="240" w:lineRule="atLeast"/>
      <w:jc w:val="center"/>
    </w:pPr>
    <w:rPr>
      <w:rFonts w:ascii="Arial" w:eastAsia="Microsoft Sans Serif" w:hAnsi="Arial" w:cs="Arial"/>
      <w:b/>
      <w:bCs/>
      <w:color w:val="000000"/>
      <w:sz w:val="19"/>
      <w:szCs w:val="19"/>
      <w:lang w:val="pt-PT" w:eastAsia="zh-CN"/>
    </w:rPr>
  </w:style>
  <w:style w:type="character" w:customStyle="1" w:styleId="Bodytext2Italic">
    <w:name w:val="Body text (2) + Italic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single"/>
      <w:vertAlign w:val="baseline"/>
      <w:lang w:val="pt-PT"/>
    </w:rPr>
  </w:style>
  <w:style w:type="character" w:customStyle="1" w:styleId="Bodytext2Italic1">
    <w:name w:val="Body text (2) + Italic1"/>
    <w:basedOn w:val="Fontepargpadro"/>
    <w:rsid w:val="00626265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u w:val="none"/>
      <w:vertAlign w:val="baseline"/>
      <w:lang w:val="pt-PT"/>
    </w:rPr>
  </w:style>
  <w:style w:type="character" w:styleId="nfase">
    <w:name w:val="Emphasis"/>
    <w:basedOn w:val="Fontepargpadro"/>
    <w:qFormat/>
    <w:rsid w:val="00626265"/>
    <w:rPr>
      <w:i/>
      <w:iCs/>
    </w:rPr>
  </w:style>
  <w:style w:type="character" w:styleId="Forte">
    <w:name w:val="Strong"/>
    <w:basedOn w:val="Fontepargpadro"/>
    <w:uiPriority w:val="22"/>
    <w:qFormat/>
    <w:rsid w:val="00626265"/>
    <w:rPr>
      <w:b/>
      <w:bCs/>
    </w:rPr>
  </w:style>
  <w:style w:type="paragraph" w:customStyle="1" w:styleId="Bodytext21">
    <w:name w:val="Body text (2)1"/>
    <w:basedOn w:val="Normal"/>
    <w:rsid w:val="00626265"/>
    <w:pPr>
      <w:widowControl w:val="0"/>
      <w:shd w:val="clear" w:color="auto" w:fill="FFFFFF"/>
      <w:suppressAutoHyphens/>
      <w:spacing w:after="1020" w:line="240" w:lineRule="atLeast"/>
      <w:ind w:hanging="300"/>
    </w:pPr>
    <w:rPr>
      <w:rFonts w:ascii="Arial" w:eastAsia="Microsoft Sans Serif" w:hAnsi="Arial" w:cs="Arial"/>
      <w:color w:val="000000"/>
      <w:sz w:val="19"/>
      <w:szCs w:val="19"/>
      <w:lang w:val="pt-PT" w:eastAsia="zh-CN"/>
    </w:rPr>
  </w:style>
  <w:style w:type="paragraph" w:customStyle="1" w:styleId="western">
    <w:name w:val="western"/>
    <w:basedOn w:val="Normal"/>
    <w:rsid w:val="00626265"/>
    <w:pPr>
      <w:suppressAutoHyphens/>
      <w:spacing w:before="280" w:after="11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tulo1Char">
    <w:name w:val="Título 1 Char"/>
    <w:basedOn w:val="Fontepargpadro"/>
    <w:link w:val="Ttulo1"/>
    <w:rsid w:val="00B12E72"/>
    <w:rPr>
      <w:rFonts w:ascii="Arial-BoldMT" w:eastAsia="Times New Roman" w:hAnsi="Arial-BoldMT" w:cs="Times New Roman"/>
      <w:b/>
      <w:bCs/>
      <w:color w:val="000000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B12E72"/>
    <w:rPr>
      <w:rFonts w:ascii="Arial" w:eastAsia="Times New Roman" w:hAnsi="Arial" w:cs="Arial"/>
      <w:b/>
      <w:bCs/>
      <w:noProof/>
      <w:szCs w:val="20"/>
      <w:lang w:eastAsia="pt-BR"/>
    </w:rPr>
  </w:style>
  <w:style w:type="paragraph" w:customStyle="1" w:styleId="Default">
    <w:name w:val="Default"/>
    <w:rsid w:val="0046587A"/>
    <w:pPr>
      <w:autoSpaceDE w:val="0"/>
      <w:autoSpaceDN w:val="0"/>
      <w:adjustRightInd w:val="0"/>
      <w:spacing w:after="0" w:line="240" w:lineRule="auto"/>
    </w:pPr>
    <w:rPr>
      <w:rFonts w:ascii="Futura Md BT" w:hAnsi="Futura Md BT" w:cs="Futura Md BT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52F8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A236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eport-linktext-sc-1vt3mqm-0">
    <w:name w:val="report-link__text-sc-1vt3mqm-0"/>
    <w:basedOn w:val="Fontepargpadro"/>
    <w:rsid w:val="001A2362"/>
  </w:style>
  <w:style w:type="paragraph" w:customStyle="1" w:styleId="no-reviewstextnoreviews-sc-1hng0bu-2">
    <w:name w:val="no-reviews__textnoreviews-sc-1hng0bu-2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make-questiontitle-sc-waougl-1">
    <w:name w:val="make-question__title-sc-waougl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srctitle-sc-dxcdn4-5">
    <w:name w:val="src__title-sc-dxcdn4-5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highlight-paragraphparagraph-sc-11yisd6-0">
    <w:name w:val="highlight-paragraph__paragraph-sc-11yisd6-0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questionowner-sc-p6e9ij-3">
    <w:name w:val="question__owner-sc-p6e9ij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nswer-boxanswer-sc-y7vmri-1">
    <w:name w:val="answer-box__answer-sc-y7vmri-1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rctext-sc-154pg0p-0">
    <w:name w:val="src__text-sc-154pg0p-0"/>
    <w:basedOn w:val="Fontepargpadro"/>
    <w:rsid w:val="001A2362"/>
  </w:style>
  <w:style w:type="paragraph" w:customStyle="1" w:styleId="answer-boxanswerowner-sc-y7vmri-3">
    <w:name w:val="answer-box__answerowner-sc-y7vmri-3"/>
    <w:basedOn w:val="Normal"/>
    <w:rsid w:val="001A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nswer-boxanswercreatedat-sc-y7vmri-2">
    <w:name w:val="answer-box__answercreatedat-sc-y7vmri-2"/>
    <w:basedOn w:val="Fontepargpadro"/>
    <w:rsid w:val="001A2362"/>
  </w:style>
  <w:style w:type="character" w:customStyle="1" w:styleId="content--name">
    <w:name w:val="content--name"/>
    <w:basedOn w:val="Fontepargpadro"/>
    <w:rsid w:val="00592D9B"/>
  </w:style>
  <w:style w:type="character" w:customStyle="1" w:styleId="content--value">
    <w:name w:val="content--value"/>
    <w:basedOn w:val="Fontepargpadro"/>
    <w:rsid w:val="00592D9B"/>
  </w:style>
  <w:style w:type="character" w:customStyle="1" w:styleId="Ttulo6Char">
    <w:name w:val="Título 6 Char"/>
    <w:basedOn w:val="Fontepargpadro"/>
    <w:link w:val="Ttulo6"/>
    <w:uiPriority w:val="9"/>
    <w:semiHidden/>
    <w:rsid w:val="00D272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atingvalue">
    <w:name w:val="ratingvalue"/>
    <w:basedOn w:val="Fontepargpadro"/>
    <w:rsid w:val="00D27232"/>
  </w:style>
  <w:style w:type="paragraph" w:styleId="NormalWeb">
    <w:name w:val="Normal (Web)"/>
    <w:basedOn w:val="Normal"/>
    <w:uiPriority w:val="99"/>
    <w:semiHidden/>
    <w:unhideWhenUsed/>
    <w:rsid w:val="00D27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ustom-selecttext">
    <w:name w:val="custom-select__text"/>
    <w:basedOn w:val="Fontepargpadro"/>
    <w:rsid w:val="00D27232"/>
  </w:style>
  <w:style w:type="character" w:customStyle="1" w:styleId="trustvoxlogo">
    <w:name w:val="trustvox__logo"/>
    <w:basedOn w:val="Fontepargpadro"/>
    <w:rsid w:val="00D27232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D2723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reset">
    <w:name w:val="reset"/>
    <w:basedOn w:val="Fontepargpadro"/>
    <w:rsid w:val="00D27232"/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D272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D27232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sc-kdvujy">
    <w:name w:val="sc-kdvujy"/>
    <w:basedOn w:val="Fontepargpadro"/>
    <w:rsid w:val="00A34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1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13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019382">
          <w:marLeft w:val="0"/>
          <w:marRight w:val="0"/>
          <w:marTop w:val="0"/>
          <w:marBottom w:val="0"/>
          <w:divBdr>
            <w:top w:val="single" w:sz="24" w:space="12" w:color="EDEDE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1957">
              <w:marLeft w:val="0"/>
              <w:marRight w:val="0"/>
              <w:marTop w:val="13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82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6188">
                      <w:marLeft w:val="0"/>
                      <w:marRight w:val="0"/>
                      <w:marTop w:val="19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34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426231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16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99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486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153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ADB9C3"/>
                                  </w:divBdr>
                                </w:div>
                                <w:div w:id="167224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72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74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270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ADB9C3"/>
                                  </w:divBdr>
                                </w:div>
                                <w:div w:id="27841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40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4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045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ADB9C3"/>
                                  </w:divBdr>
                                </w:div>
                                <w:div w:id="154286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193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80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175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328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8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18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0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79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14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755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54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5" w:color="041E50"/>
                                <w:left w:val="single" w:sz="6" w:space="8" w:color="041E50"/>
                                <w:bottom w:val="single" w:sz="6" w:space="8" w:color="041E50"/>
                                <w:right w:val="single" w:sz="6" w:space="8" w:color="041E50"/>
                              </w:divBdr>
                              <w:divsChild>
                                <w:div w:id="181128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082273">
                                  <w:marLeft w:val="0"/>
                                  <w:marRight w:val="0"/>
                                  <w:marTop w:val="15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76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058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09920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DB9C3"/>
                                <w:left w:val="single" w:sz="6" w:space="9" w:color="ADB9C3"/>
                                <w:bottom w:val="single" w:sz="6" w:space="0" w:color="ADB9C3"/>
                                <w:right w:val="single" w:sz="6" w:space="0" w:color="ADB9C3"/>
                              </w:divBdr>
                            </w:div>
                          </w:divsChild>
                        </w:div>
                        <w:div w:id="43706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65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44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14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971286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241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74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84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96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84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815843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711268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368040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04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06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99453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5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438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47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58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26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090836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924873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5425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456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72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118269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878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1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376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772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95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146939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862831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720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53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2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6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86698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7333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6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3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92024">
                  <w:marLeft w:val="0"/>
                  <w:marRight w:val="0"/>
                  <w:marTop w:val="615"/>
                  <w:marBottom w:val="6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1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5692">
                      <w:marLeft w:val="0"/>
                      <w:marRight w:val="0"/>
                      <w:marTop w:val="0"/>
                      <w:marBottom w:val="450"/>
                      <w:divBdr>
                        <w:top w:val="single" w:sz="12" w:space="0" w:color="BB8C48"/>
                        <w:left w:val="single" w:sz="12" w:space="0" w:color="BB8C48"/>
                        <w:bottom w:val="single" w:sz="12" w:space="0" w:color="BB8C48"/>
                        <w:right w:val="single" w:sz="12" w:space="0" w:color="BB8C48"/>
                      </w:divBdr>
                    </w:div>
                    <w:div w:id="9088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187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45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5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1367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61709">
                  <w:marLeft w:val="0"/>
                  <w:marRight w:val="0"/>
                  <w:marTop w:val="0"/>
                  <w:marBottom w:val="0"/>
                  <w:divBdr>
                    <w:top w:val="single" w:sz="6" w:space="15" w:color="7A8A9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914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96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05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83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40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87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0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4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7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90633">
          <w:marLeft w:val="0"/>
          <w:marRight w:val="0"/>
          <w:marTop w:val="0"/>
          <w:marBottom w:val="0"/>
          <w:divBdr>
            <w:top w:val="single" w:sz="2" w:space="0" w:color="E7E7E7"/>
            <w:left w:val="single" w:sz="2" w:space="0" w:color="E7E7E7"/>
            <w:bottom w:val="single" w:sz="2" w:space="0" w:color="E7E7E7"/>
            <w:right w:val="single" w:sz="2" w:space="0" w:color="E7E7E7"/>
          </w:divBdr>
          <w:divsChild>
            <w:div w:id="920331943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076931156">
                  <w:marLeft w:val="0"/>
                  <w:marRight w:val="0"/>
                  <w:marTop w:val="36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584664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17592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  <w:divsChild>
                            <w:div w:id="12219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  <w:divsChild>
                                <w:div w:id="127960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7E7E7"/>
                                    <w:left w:val="single" w:sz="2" w:space="0" w:color="E7E7E7"/>
                                    <w:bottom w:val="single" w:sz="2" w:space="0" w:color="E7E7E7"/>
                                    <w:right w:val="single" w:sz="2" w:space="0" w:color="E7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6226250">
                  <w:marLeft w:val="0"/>
                  <w:marRight w:val="0"/>
                  <w:marTop w:val="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7769033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  <w:div w:id="11377225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109308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  <w:divsChild>
                            <w:div w:id="28281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2144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36448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78310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23043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71102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2092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99912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58577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</w:divsChild>
                        </w:div>
                      </w:divsChild>
                    </w:div>
                    <w:div w:id="2725899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  <w:div w:id="16492380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4511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  <w:divsChild>
                            <w:div w:id="201244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94778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8889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63460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191450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90788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887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  <w:div w:id="23154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</w:div>
                          </w:divsChild>
                        </w:div>
                      </w:divsChild>
                    </w:div>
                    <w:div w:id="1793359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  <w:div w:id="6200662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</w:divsChild>
                </w:div>
              </w:divsChild>
            </w:div>
          </w:divsChild>
        </w:div>
      </w:divsChild>
    </w:div>
    <w:div w:id="12841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58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5840">
              <w:marLeft w:val="240"/>
              <w:marRight w:val="240"/>
              <w:marTop w:val="0"/>
              <w:marBottom w:val="0"/>
              <w:divBdr>
                <w:top w:val="none" w:sz="0" w:space="20" w:color="auto"/>
                <w:left w:val="none" w:sz="0" w:space="0" w:color="auto"/>
                <w:bottom w:val="single" w:sz="6" w:space="20" w:color="E8E8E8"/>
                <w:right w:val="none" w:sz="0" w:space="0" w:color="auto"/>
              </w:divBdr>
            </w:div>
            <w:div w:id="146303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15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4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33063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7767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0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09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3778">
              <w:marLeft w:val="0"/>
              <w:marRight w:val="225"/>
              <w:marTop w:val="18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5897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10865">
              <w:marLeft w:val="240"/>
              <w:marRight w:val="240"/>
              <w:marTop w:val="0"/>
              <w:marBottom w:val="0"/>
              <w:divBdr>
                <w:top w:val="none" w:sz="0" w:space="20" w:color="auto"/>
                <w:left w:val="none" w:sz="0" w:space="0" w:color="auto"/>
                <w:bottom w:val="single" w:sz="6" w:space="20" w:color="E8E8E8"/>
                <w:right w:val="none" w:sz="0" w:space="0" w:color="auto"/>
              </w:divBdr>
            </w:div>
            <w:div w:id="13178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8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4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0611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897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93339">
                  <w:marLeft w:val="240"/>
                  <w:marRight w:val="240"/>
                  <w:marTop w:val="0"/>
                  <w:marBottom w:val="0"/>
                  <w:divBdr>
                    <w:top w:val="none" w:sz="0" w:space="20" w:color="auto"/>
                    <w:left w:val="none" w:sz="0" w:space="0" w:color="auto"/>
                    <w:bottom w:val="single" w:sz="6" w:space="20" w:color="E8E8E8"/>
                    <w:right w:val="none" w:sz="0" w:space="0" w:color="auto"/>
                  </w:divBdr>
                </w:div>
                <w:div w:id="1558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8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4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6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24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88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963521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76281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4" w:color="EEEEEE"/>
                                        <w:right w:val="none" w:sz="0" w:space="0" w:color="auto"/>
                                      </w:divBdr>
                                    </w:div>
                                    <w:div w:id="2140370220">
                                      <w:marLeft w:val="0"/>
                                      <w:marRight w:val="0"/>
                                      <w:marTop w:val="0"/>
                                      <w:marBottom w:val="8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95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267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378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26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533126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83166">
                                      <w:marLeft w:val="0"/>
                                      <w:marRight w:val="3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09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193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4381005">
                                          <w:marLeft w:val="15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7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9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94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2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8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37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18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43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72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3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0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78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96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0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684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2717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733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27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33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13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44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049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25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664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807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85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0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38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142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429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023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005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362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40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53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309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15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716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035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069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24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12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3508">
          <w:marLeft w:val="0"/>
          <w:marRight w:val="0"/>
          <w:marTop w:val="360"/>
          <w:marBottom w:val="0"/>
          <w:divBdr>
            <w:top w:val="single" w:sz="2" w:space="0" w:color="E7E7E7"/>
            <w:left w:val="single" w:sz="2" w:space="0" w:color="E7E7E7"/>
            <w:bottom w:val="single" w:sz="2" w:space="0" w:color="E7E7E7"/>
            <w:right w:val="single" w:sz="2" w:space="0" w:color="E7E7E7"/>
          </w:divBdr>
          <w:divsChild>
            <w:div w:id="178645965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303079165">
                  <w:marLeft w:val="0"/>
                  <w:marRight w:val="0"/>
                  <w:marTop w:val="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4541279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  <w:divsChild>
                        <w:div w:id="89288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7E7E7"/>
                            <w:left w:val="single" w:sz="2" w:space="0" w:color="E7E7E7"/>
                            <w:bottom w:val="single" w:sz="2" w:space="0" w:color="E7E7E7"/>
                            <w:right w:val="single" w:sz="2" w:space="0" w:color="E7E7E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379570">
          <w:marLeft w:val="0"/>
          <w:marRight w:val="0"/>
          <w:marTop w:val="0"/>
          <w:marBottom w:val="0"/>
          <w:divBdr>
            <w:top w:val="single" w:sz="2" w:space="0" w:color="E7E7E7"/>
            <w:left w:val="single" w:sz="2" w:space="0" w:color="E7E7E7"/>
            <w:bottom w:val="single" w:sz="2" w:space="0" w:color="E7E7E7"/>
            <w:right w:val="single" w:sz="2" w:space="0" w:color="E7E7E7"/>
          </w:divBdr>
          <w:divsChild>
            <w:div w:id="889341835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</w:div>
            <w:div w:id="205476799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314139276">
                  <w:marLeft w:val="0"/>
                  <w:marRight w:val="0"/>
                  <w:marTop w:val="0"/>
                  <w:marBottom w:val="0"/>
                  <w:divBdr>
                    <w:top w:val="single" w:sz="2" w:space="0" w:color="E7E7E7"/>
                    <w:left w:val="single" w:sz="2" w:space="0" w:color="E7E7E7"/>
                    <w:bottom w:val="single" w:sz="2" w:space="0" w:color="E7E7E7"/>
                    <w:right w:val="single" w:sz="2" w:space="0" w:color="E7E7E7"/>
                  </w:divBdr>
                  <w:divsChild>
                    <w:div w:id="10229736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7E7"/>
                        <w:left w:val="single" w:sz="2" w:space="0" w:color="E7E7E7"/>
                        <w:bottom w:val="single" w:sz="2" w:space="0" w:color="E7E7E7"/>
                        <w:right w:val="single" w:sz="2" w:space="0" w:color="E7E7E7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</dc:creator>
  <cp:lastModifiedBy>Asus</cp:lastModifiedBy>
  <cp:revision>2</cp:revision>
  <cp:lastPrinted>2018-02-21T14:34:00Z</cp:lastPrinted>
  <dcterms:created xsi:type="dcterms:W3CDTF">2022-12-20T13:35:00Z</dcterms:created>
  <dcterms:modified xsi:type="dcterms:W3CDTF">2022-12-20T13:35:00Z</dcterms:modified>
</cp:coreProperties>
</file>